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5D" w:rsidRPr="00C2193E" w:rsidRDefault="00316E5D" w:rsidP="00316E5D">
      <w:pPr>
        <w:pStyle w:val="3"/>
        <w:jc w:val="center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>ФИО_________________________________</w:t>
      </w:r>
    </w:p>
    <w:p w:rsidR="00316E5D" w:rsidRPr="00C2193E" w:rsidRDefault="00316E5D" w:rsidP="00316E5D">
      <w:pPr>
        <w:pStyle w:val="3"/>
        <w:jc w:val="center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>курс/группа___________________________</w:t>
      </w:r>
    </w:p>
    <w:p w:rsidR="00316E5D" w:rsidRPr="00C2193E" w:rsidRDefault="00316E5D" w:rsidP="00316E5D">
      <w:pPr>
        <w:pStyle w:val="3"/>
        <w:jc w:val="center"/>
        <w:rPr>
          <w:b/>
          <w:sz w:val="22"/>
          <w:szCs w:val="22"/>
        </w:rPr>
      </w:pPr>
    </w:p>
    <w:p w:rsidR="00316E5D" w:rsidRPr="00C2193E" w:rsidRDefault="00201F11" w:rsidP="00316E5D">
      <w:pPr>
        <w:pStyle w:val="3"/>
        <w:jc w:val="center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>4</w:t>
      </w:r>
      <w:r w:rsidR="00316E5D" w:rsidRPr="00C2193E">
        <w:rPr>
          <w:b/>
          <w:sz w:val="22"/>
          <w:szCs w:val="22"/>
        </w:rPr>
        <w:t xml:space="preserve"> вариант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  <w:b/>
          <w:bCs/>
          <w:iCs/>
          <w:color w:val="000000"/>
        </w:rPr>
        <w:t>1.</w:t>
      </w:r>
      <w:r w:rsidRPr="00C2193E">
        <w:rPr>
          <w:rFonts w:ascii="Times New Roman" w:eastAsia="Times New Roman" w:hAnsi="Times New Roman" w:cs="Times New Roman"/>
          <w:b/>
          <w:bCs/>
          <w:iCs/>
          <w:color w:val="000000"/>
        </w:rPr>
        <w:t>Риск – это: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а)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неблагоприятное событие, влекущее за собой убыток;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б)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все предпосылки, могущие негативно повлиять на достижение стратегических целей в течение строго определенного временного промежутка;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  <w:spacing w:val="-1"/>
        </w:rPr>
        <w:t>в)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вероятность наступления стихийных бедствий либо технических аварий;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г)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вероятность провала программы продаж;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д)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вероятность успеха в бизнесе.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  <w:b/>
          <w:bCs/>
          <w:iCs/>
          <w:color w:val="000000"/>
          <w:spacing w:val="-4"/>
        </w:rPr>
        <w:t xml:space="preserve">2. </w:t>
      </w:r>
      <w:r w:rsidRPr="00C2193E">
        <w:rPr>
          <w:rFonts w:ascii="Times New Roman" w:eastAsia="Times New Roman" w:hAnsi="Times New Roman" w:cs="Times New Roman"/>
          <w:b/>
          <w:bCs/>
          <w:iCs/>
          <w:color w:val="000000"/>
        </w:rPr>
        <w:t>Управление риском – это: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а)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отказ от рискованного проекта;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б)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комплекс мер, направленных на снижение вероятности реализации риска;</w:t>
      </w:r>
    </w:p>
    <w:p w:rsidR="00C2193E" w:rsidRPr="00C2193E" w:rsidRDefault="00C2193E" w:rsidP="00C219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в)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комплекс мер, направленных на компенсацию, снижение, перенесение, принятие риска или уход от него;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г)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комплекс мероприятий, направленных на подготовку к реализации риска.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  <w:b/>
          <w:bCs/>
          <w:iCs/>
          <w:color w:val="000000"/>
          <w:spacing w:val="-4"/>
        </w:rPr>
        <w:t>3.</w:t>
      </w:r>
      <w:r w:rsidRPr="00C2193E">
        <w:rPr>
          <w:rFonts w:ascii="Times New Roman" w:eastAsia="Times New Roman" w:hAnsi="Times New Roman" w:cs="Times New Roman"/>
          <w:b/>
          <w:bCs/>
          <w:iCs/>
          <w:color w:val="000000"/>
        </w:rPr>
        <w:t>Реализация риск-менеджмента на современных предприятиях включает в себя: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а)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выявление последствий деятельности экономических субъектов в ситуации риска;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б)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прогнозирование этой деятельности для снижения уровня риска;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в)</w:t>
      </w:r>
      <w:r w:rsidRPr="00C2193E">
        <w:rPr>
          <w:rFonts w:ascii="Times New Roman" w:eastAsia="Times New Roman" w:hAnsi="Times New Roman" w:cs="Times New Roman"/>
          <w:color w:val="000000"/>
        </w:rPr>
        <w:tab/>
        <w:t xml:space="preserve">умение реагировать на возможные </w:t>
      </w:r>
      <w:r w:rsidRPr="002D4E91">
        <w:rPr>
          <w:rFonts w:ascii="Times New Roman" w:eastAsia="Times New Roman" w:hAnsi="Times New Roman" w:cs="Times New Roman"/>
          <w:color w:val="000000"/>
        </w:rPr>
        <w:t>отрицательные последствия этой деятельности;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умение ликвидировать такие последствия;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д)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разработка и осуществление мер, при помощи которых могут быть нейтрализованы или компенсированы вероятные негативные результаты предпринимаемых действий.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4"/>
        </w:rPr>
        <w:t>4.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Содержательная сторона риск-менеджмента включает в себя: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планирование деятельности по реализации рискованного проекта;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сравнение вероятностей и характеристик риска, полученных в результате оценки</w:t>
      </w:r>
      <w:r w:rsidRPr="002D4E91">
        <w:rPr>
          <w:rFonts w:ascii="Times New Roman" w:eastAsia="Times New Roman" w:hAnsi="Times New Roman" w:cs="Times New Roman"/>
          <w:color w:val="000000"/>
        </w:rPr>
        <w:br/>
        <w:t>и анализа риска;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выбор мер по минимизации или устранению последствий риска;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организация службы управления рисками на предприятии.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4"/>
        </w:rPr>
        <w:t>5.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Что из перечисленного не является элементом системы риск-менеджмента?</w:t>
      </w:r>
    </w:p>
    <w:p w:rsidR="00C2193E" w:rsidRPr="002D4E91" w:rsidRDefault="00C2193E" w:rsidP="00C21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а)  выявление расхождений в альтернативах риска;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color w:val="000000"/>
        </w:rPr>
        <w:t>6)</w:t>
      </w:r>
      <w:r w:rsidRPr="002D4E91">
        <w:rPr>
          <w:rFonts w:ascii="Times New Roman" w:hAnsi="Times New Roman" w:cs="Times New Roman"/>
          <w:color w:val="000000"/>
        </w:rPr>
        <w:tab/>
      </w:r>
      <w:r w:rsidRPr="002D4E91">
        <w:rPr>
          <w:rFonts w:ascii="Times New Roman" w:eastAsia="Times New Roman" w:hAnsi="Times New Roman" w:cs="Times New Roman"/>
          <w:color w:val="000000"/>
        </w:rPr>
        <w:t xml:space="preserve">разработка планов, позволяющих действовать оптимальным образом в </w:t>
      </w:r>
      <w:proofErr w:type="spellStart"/>
      <w:r w:rsidRPr="002D4E91">
        <w:rPr>
          <w:rFonts w:ascii="Times New Roman" w:eastAsia="Times New Roman" w:hAnsi="Times New Roman" w:cs="Times New Roman"/>
          <w:color w:val="000000"/>
        </w:rPr>
        <w:t>ситуациириска</w:t>
      </w:r>
      <w:proofErr w:type="spellEnd"/>
      <w:r w:rsidRPr="002D4E91">
        <w:rPr>
          <w:rFonts w:ascii="Times New Roman" w:eastAsia="Times New Roman" w:hAnsi="Times New Roman" w:cs="Times New Roman"/>
          <w:color w:val="000000"/>
        </w:rPr>
        <w:t>;</w:t>
      </w:r>
    </w:p>
    <w:p w:rsidR="00C2193E" w:rsidRPr="002D4E91" w:rsidRDefault="00C2193E" w:rsidP="00C21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в)  разработка конкретных мероприятий, направленных на минимизацию или уст</w:t>
      </w:r>
      <w:r w:rsidRPr="002D4E91">
        <w:rPr>
          <w:rFonts w:ascii="Times New Roman" w:eastAsia="Times New Roman" w:hAnsi="Times New Roman" w:cs="Times New Roman"/>
          <w:color w:val="000000"/>
        </w:rPr>
        <w:softHyphen/>
        <w:t>ранение негативных последствий;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учет психологического восприятия рискованных проектов;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д)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ни один из вариантов не является элементом системы риск-менеджмента;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е)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все перечисленное является элементами системы риск-менеджмента.</w:t>
      </w:r>
    </w:p>
    <w:p w:rsidR="00C2193E" w:rsidRPr="002D4E91" w:rsidRDefault="00C2193E" w:rsidP="00C2193E">
      <w:pPr>
        <w:shd w:val="clear" w:color="auto" w:fill="FFFFFF"/>
        <w:tabs>
          <w:tab w:val="left" w:pos="307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C2193E" w:rsidRPr="002D4E91" w:rsidRDefault="00C2193E" w:rsidP="00C2193E">
      <w:pPr>
        <w:shd w:val="clear" w:color="auto" w:fill="FFFFFF"/>
        <w:tabs>
          <w:tab w:val="left" w:pos="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4"/>
        </w:rPr>
        <w:t>6.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Какие категории задач риск-менеджмента можно выделить?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применение риск-менеджмента;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применение методов риск-менеджмента;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  <w:spacing w:val="-1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управление рисками по их типам;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точность оценок рисков;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D4E91">
        <w:rPr>
          <w:rFonts w:ascii="Times New Roman" w:eastAsia="Times New Roman" w:hAnsi="Times New Roman" w:cs="Times New Roman"/>
          <w:color w:val="000000"/>
        </w:rPr>
        <w:t>д)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точность прогнозов рисков.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4"/>
        </w:rPr>
        <w:t>7.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Главной функцией риск-менеджмента является: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создание чуткой системы управления рисками;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оценка риска по каждому проекту в компании;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оценка риска для компании в целом;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D4E91">
        <w:rPr>
          <w:rFonts w:ascii="Times New Roman" w:eastAsia="Times New Roman" w:hAnsi="Times New Roman" w:cs="Times New Roman"/>
          <w:color w:val="000000"/>
          <w:spacing w:val="-1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предотвращение банкротства компании в результате наступления случайных событий.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3"/>
        </w:rPr>
        <w:t>8.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Волатильность – это: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изменчивость рыночного спроса;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постоянство рыночного спроса;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изменчивость курсовых разниц и процентных ставок;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постоянство курсовых разниц и процентных ставок.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3"/>
        </w:rPr>
        <w:t>9.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Суть риск-менеджмента состоит в: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устранении риска;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управлении риском;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снижении риска;</w:t>
      </w:r>
    </w:p>
    <w:p w:rsidR="00C2193E" w:rsidRPr="002D4E91" w:rsidRDefault="00C2193E" w:rsidP="00C2193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2D4E91">
        <w:rPr>
          <w:rFonts w:ascii="Times New Roman" w:eastAsia="Times New Roman" w:hAnsi="Times New Roman" w:cs="Times New Roman"/>
          <w:color w:val="000000"/>
        </w:rPr>
        <w:t>выборе риска.</w:t>
      </w:r>
    </w:p>
    <w:p w:rsidR="00C2193E" w:rsidRPr="002D4E91" w:rsidRDefault="00C2193E" w:rsidP="00C21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3"/>
        </w:rPr>
        <w:t>10.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Каковы функции объекта управления в риск-менеджменте?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а)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организация разрешения риска;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б)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организация рисковых вложений капитала;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  <w:spacing w:val="-1"/>
        </w:rPr>
        <w:t>в)</w:t>
      </w:r>
      <w:r w:rsidRPr="00C2193E">
        <w:rPr>
          <w:rFonts w:ascii="Times New Roman" w:eastAsia="Times New Roman" w:hAnsi="Times New Roman" w:cs="Times New Roman"/>
          <w:color w:val="000000"/>
        </w:rPr>
        <w:tab/>
        <w:t>организация работы по снижению величины риска;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организация процесса страхования рисков;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д)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организация экономических отношений и связей между субъектами хозяйственного процесса;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е)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все перечисленное является функциями объекта управления;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ж)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ничего из перечисленного не является функцией объекта управления.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3"/>
        </w:rPr>
        <w:t>11.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Что из перечисленного не является функциями субъекта управления в риск-менеджменте?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прогнозирование;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нормирование;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организация;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регулирование;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д)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координация;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е)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распределение;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ж)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стимулирование;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з)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контроль.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3"/>
        </w:rPr>
        <w:t>12.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Что из перечисленного является правилами риск-менеджмента?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нельзя рисковать многим ради малого;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риск – дело благородное;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нельзя думать, что существует только одно решение, возможно, есть и другие;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lastRenderedPageBreak/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 xml:space="preserve">при существовании нескольких вариантов, следует идти по пути </w:t>
      </w:r>
      <w:proofErr w:type="spellStart"/>
      <w:r w:rsidRPr="002D4E91">
        <w:rPr>
          <w:rFonts w:ascii="Times New Roman" w:eastAsia="Times New Roman" w:hAnsi="Times New Roman" w:cs="Times New Roman"/>
          <w:color w:val="000000"/>
        </w:rPr>
        <w:t>минимальнориска</w:t>
      </w:r>
      <w:proofErr w:type="spellEnd"/>
      <w:r w:rsidRPr="002D4E91">
        <w:rPr>
          <w:rFonts w:ascii="Times New Roman" w:eastAsia="Times New Roman" w:hAnsi="Times New Roman" w:cs="Times New Roman"/>
          <w:color w:val="000000"/>
        </w:rPr>
        <w:t>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д)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положительное решение принимается лишь при отсутствии сомнения.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hAnsi="Times New Roman" w:cs="Times New Roman"/>
          <w:b/>
          <w:bCs/>
          <w:iCs/>
          <w:color w:val="000000"/>
          <w:spacing w:val="-3"/>
        </w:rPr>
        <w:t>13.</w:t>
      </w:r>
      <w:r w:rsidRPr="002D4E91">
        <w:rPr>
          <w:rFonts w:ascii="Times New Roman" w:eastAsia="Times New Roman" w:hAnsi="Times New Roman" w:cs="Times New Roman"/>
          <w:b/>
          <w:bCs/>
          <w:iCs/>
          <w:color w:val="000000"/>
        </w:rPr>
        <w:t>Какие из перечисленных источников могут использоваться для информационного обеспечения риск-менеджмента?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а)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контракты, договоры об имущественных сделках;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б)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имидж руководства организации;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в)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кредитные договоры;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г)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тенденции развития рынков;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4E91">
        <w:rPr>
          <w:rFonts w:ascii="Times New Roman" w:eastAsia="Times New Roman" w:hAnsi="Times New Roman" w:cs="Times New Roman"/>
          <w:color w:val="000000"/>
        </w:rPr>
        <w:t>д)</w:t>
      </w:r>
      <w:r w:rsidRPr="002D4E91">
        <w:rPr>
          <w:rFonts w:ascii="Times New Roman" w:eastAsia="Times New Roman" w:hAnsi="Times New Roman" w:cs="Times New Roman"/>
          <w:color w:val="000000"/>
        </w:rPr>
        <w:tab/>
        <w:t>бухгалтерская отчетность;</w:t>
      </w:r>
    </w:p>
    <w:p w:rsidR="00C2193E" w:rsidRPr="002D4E91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D4E91">
        <w:rPr>
          <w:rFonts w:ascii="Times New Roman" w:eastAsia="Times New Roman" w:hAnsi="Times New Roman" w:cs="Times New Roman"/>
          <w:color w:val="000000"/>
        </w:rPr>
        <w:t>е)</w:t>
      </w:r>
      <w:r w:rsidRPr="002D4E91">
        <w:rPr>
          <w:rFonts w:ascii="Times New Roman" w:eastAsia="Times New Roman" w:hAnsi="Times New Roman" w:cs="Times New Roman"/>
          <w:color w:val="000000"/>
        </w:rPr>
        <w:tab/>
        <w:t>статистическая отчетность.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2193E">
        <w:rPr>
          <w:rFonts w:ascii="Times New Roman" w:eastAsia="Times New Roman" w:hAnsi="Times New Roman" w:cs="Times New Roman"/>
          <w:color w:val="000000"/>
        </w:rPr>
        <w:t>ж) верны все варианты</w:t>
      </w:r>
    </w:p>
    <w:p w:rsidR="00C2193E" w:rsidRPr="00C2193E" w:rsidRDefault="00C2193E" w:rsidP="00C2193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93E">
        <w:rPr>
          <w:rFonts w:ascii="Times New Roman" w:hAnsi="Times New Roman" w:cs="Times New Roman"/>
          <w:b/>
          <w:bCs/>
        </w:rPr>
        <w:t>14.Сущность фактора риска заключается: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в опасности предпринимательской деятельности;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в наличии фактора неопределенности в предпринимательстве;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в негативном влиянии различных факторов на предпринимателя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93E">
        <w:rPr>
          <w:rFonts w:ascii="Times New Roman" w:hAnsi="Times New Roman" w:cs="Times New Roman"/>
        </w:rPr>
        <w:t>15.</w:t>
      </w:r>
      <w:r w:rsidRPr="00C2193E">
        <w:rPr>
          <w:rFonts w:ascii="Times New Roman" w:hAnsi="Times New Roman" w:cs="Times New Roman"/>
          <w:b/>
          <w:bCs/>
        </w:rPr>
        <w:t>Внешние аспекты фактора риска это: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непредвиденные изменения макросреды финансового предпринимательства;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негативное воздействие органов власти;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непредвиденные изменения микросреды финансового предпринимательства;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93E">
        <w:rPr>
          <w:rFonts w:ascii="Times New Roman" w:hAnsi="Times New Roman" w:cs="Times New Roman"/>
          <w:b/>
          <w:bCs/>
        </w:rPr>
        <w:t xml:space="preserve">16. Один из методов анализа рисков: 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метод цепных подстановок;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метод экспертных оценок;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193E">
        <w:rPr>
          <w:rFonts w:ascii="Times New Roman" w:hAnsi="Times New Roman" w:cs="Times New Roman"/>
        </w:rPr>
        <w:t>В) симплекс-метод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93E">
        <w:rPr>
          <w:rFonts w:ascii="Times New Roman" w:hAnsi="Times New Roman" w:cs="Times New Roman"/>
          <w:b/>
          <w:bCs/>
        </w:rPr>
        <w:t xml:space="preserve">17. Основные методы нейтрализации рисков: 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статистическое наблюдение;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диссипация;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193E">
        <w:rPr>
          <w:rFonts w:ascii="Times New Roman" w:hAnsi="Times New Roman" w:cs="Times New Roman"/>
        </w:rPr>
        <w:t>В) прогнозирование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93E">
        <w:rPr>
          <w:rFonts w:ascii="Times New Roman" w:hAnsi="Times New Roman" w:cs="Times New Roman"/>
          <w:b/>
          <w:bCs/>
        </w:rPr>
        <w:t>18. Основные зоны риска для предприятия характеризуют: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неблагоприятный момент финансовых операций;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возможную величину потерь;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величину непредвиденного выигрыша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93E">
        <w:rPr>
          <w:rFonts w:ascii="Times New Roman" w:hAnsi="Times New Roman" w:cs="Times New Roman"/>
          <w:b/>
          <w:bCs/>
        </w:rPr>
        <w:t xml:space="preserve">19. Основные финансовые вычисления в бизнес-планировании: 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дисконтирование;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наращение по простому проценту;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наращение по сложному проценту;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193E">
        <w:rPr>
          <w:rFonts w:ascii="Times New Roman" w:hAnsi="Times New Roman" w:cs="Times New Roman"/>
          <w:b/>
          <w:bCs/>
        </w:rPr>
        <w:t xml:space="preserve">20. Применение диверсификации на систематический риск: 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 xml:space="preserve">А) влияет; 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не влияет;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влияет до определенного предела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pStyle w:val="3"/>
        <w:tabs>
          <w:tab w:val="num" w:pos="0"/>
        </w:tabs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>21. Какая из ставок учитывает фактор риска при финансовых расчетах?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ставка дисконтирования;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ставка налога на прибыль;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ставка рефинансирования</w:t>
      </w:r>
    </w:p>
    <w:p w:rsidR="00C2193E" w:rsidRPr="00C2193E" w:rsidRDefault="00C2193E" w:rsidP="00C219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pStyle w:val="3"/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 xml:space="preserve">22. Уровень риска показывает: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наиболее вероятная норма дохода;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показатель стандартного отклонения;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коэффициент вариации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pStyle w:val="3"/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 xml:space="preserve">23. Основной метод управления финансовыми рисками.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хеджирование;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отказ от риска;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 xml:space="preserve">В) аудит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  <w:b/>
          <w:bCs/>
        </w:rPr>
        <w:t>24. Мероприятия по снижению валютного риска:</w:t>
      </w:r>
      <w:r w:rsidRPr="00C2193E">
        <w:rPr>
          <w:rFonts w:ascii="Times New Roman" w:hAnsi="Times New Roman" w:cs="Times New Roman"/>
        </w:rPr>
        <w:t xml:space="preserve">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 xml:space="preserve">А) отказ от валютных операций;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увеличение числа операций с валютами;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хеджирование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pStyle w:val="3"/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 xml:space="preserve">25. Коэффициент вариации характеризует: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наиболее вероятное отклонение от ожидаемой величины дохода;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наиболее точную ставку дисконтирования денежных потоков;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уровень риска инвестиционного проекта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pStyle w:val="3"/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 xml:space="preserve">26. К внешним рискам банков не относятся: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 xml:space="preserve">А) </w:t>
      </w:r>
      <w:proofErr w:type="spellStart"/>
      <w:r w:rsidRPr="00C2193E">
        <w:rPr>
          <w:rFonts w:ascii="Times New Roman" w:hAnsi="Times New Roman" w:cs="Times New Roman"/>
        </w:rPr>
        <w:t>страновой</w:t>
      </w:r>
      <w:proofErr w:type="spellEnd"/>
      <w:r w:rsidRPr="00C2193E">
        <w:rPr>
          <w:rFonts w:ascii="Times New Roman" w:hAnsi="Times New Roman" w:cs="Times New Roman"/>
        </w:rPr>
        <w:t xml:space="preserve"> риск;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кредитный риск;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риск форс-мажорных обстоятельств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193E" w:rsidRPr="00C2193E" w:rsidRDefault="00C2193E" w:rsidP="00C2193E">
      <w:pPr>
        <w:pStyle w:val="3"/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 xml:space="preserve">27. Методы управления транспортными рисками: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хеджирование;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страхование;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уклонение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pStyle w:val="3"/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 xml:space="preserve">28. Основная цель страхования в риск-менеджменте: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создание страхового резерва;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минимизация потерь при наступлении страхового случая;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повышение финансовой устойчивости предприятия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pStyle w:val="3"/>
        <w:jc w:val="both"/>
        <w:rPr>
          <w:b/>
          <w:sz w:val="22"/>
          <w:szCs w:val="22"/>
        </w:rPr>
      </w:pPr>
      <w:r w:rsidRPr="00C2193E">
        <w:rPr>
          <w:b/>
          <w:sz w:val="22"/>
          <w:szCs w:val="22"/>
        </w:rPr>
        <w:t xml:space="preserve">29. Сущность перестрахования: 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А) страхование у более платежеспособного страховщика;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Б) совместное страхование несколькими компаниями;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hAnsi="Times New Roman" w:cs="Times New Roman"/>
        </w:rPr>
        <w:t>В) передача страхового риска более крупному страховщику</w:t>
      </w:r>
    </w:p>
    <w:p w:rsidR="00C2193E" w:rsidRPr="00C2193E" w:rsidRDefault="00C2193E" w:rsidP="00C219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93E" w:rsidRPr="00C2193E" w:rsidRDefault="00C2193E" w:rsidP="00C219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b/>
          <w:bCs/>
          <w:iCs/>
          <w:color w:val="000000"/>
        </w:rPr>
        <w:t>30.Какие риски могут принести дополнительную прибыль фирме?</w:t>
      </w:r>
    </w:p>
    <w:p w:rsidR="00C2193E" w:rsidRPr="00C2193E" w:rsidRDefault="00C2193E" w:rsidP="00C219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  <w:spacing w:val="-6"/>
        </w:rPr>
        <w:t>а)</w:t>
      </w:r>
      <w:r w:rsidRPr="00C2193E">
        <w:rPr>
          <w:rFonts w:ascii="Times New Roman" w:eastAsia="Times New Roman" w:hAnsi="Times New Roman" w:cs="Times New Roman"/>
          <w:color w:val="000000"/>
        </w:rPr>
        <w:tab/>
        <w:t>спекулятивные;</w:t>
      </w:r>
    </w:p>
    <w:p w:rsidR="00C2193E" w:rsidRPr="00C2193E" w:rsidRDefault="00C2193E" w:rsidP="00C219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193E">
        <w:rPr>
          <w:rFonts w:ascii="Times New Roman" w:eastAsia="Times New Roman" w:hAnsi="Times New Roman" w:cs="Times New Roman"/>
          <w:color w:val="000000"/>
          <w:spacing w:val="-6"/>
        </w:rPr>
        <w:t>б)</w:t>
      </w:r>
      <w:r w:rsidRPr="00C2193E">
        <w:rPr>
          <w:rFonts w:ascii="Times New Roman" w:eastAsia="Times New Roman" w:hAnsi="Times New Roman" w:cs="Times New Roman"/>
          <w:color w:val="000000"/>
        </w:rPr>
        <w:tab/>
        <w:t>чистые;</w:t>
      </w:r>
    </w:p>
    <w:p w:rsidR="00201F11" w:rsidRPr="00C2193E" w:rsidRDefault="00201F11" w:rsidP="00316E5D">
      <w:pPr>
        <w:pStyle w:val="3"/>
        <w:jc w:val="center"/>
        <w:rPr>
          <w:b/>
          <w:sz w:val="22"/>
          <w:szCs w:val="22"/>
        </w:rPr>
      </w:pPr>
    </w:p>
    <w:p w:rsidR="00B32352" w:rsidRDefault="00B32352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  <w:sectPr w:rsidR="00B1740E" w:rsidSect="00C2193E">
          <w:pgSz w:w="11906" w:h="16838"/>
          <w:pgMar w:top="284" w:right="284" w:bottom="284" w:left="567" w:header="709" w:footer="709" w:gutter="0"/>
          <w:cols w:num="2" w:space="708"/>
          <w:docGrid w:linePitch="360"/>
        </w:sect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1740E" w:rsidRPr="00690ED8" w:rsidRDefault="00B1740E" w:rsidP="00B1740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ED8">
        <w:rPr>
          <w:rFonts w:ascii="Times New Roman" w:hAnsi="Times New Roman" w:cs="Times New Roman"/>
          <w:bCs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690ED8">
        <w:rPr>
          <w:rFonts w:ascii="Times New Roman" w:hAnsi="Times New Roman" w:cs="Times New Roman"/>
          <w:bCs/>
          <w:sz w:val="24"/>
          <w:szCs w:val="24"/>
        </w:rPr>
        <w:t xml:space="preserve"> 50 рублей. Необходимо провести анализ двух взаимоисключающих проектов А и В, имеющих одинаковую продолжительность реализации (5 лет). Проект А, как и проект В, имеет одинаковые ежегодные денежные поступления. Цена капитала составляет 10%. Величины денежного потока NPV для всех вариантов развития проектов А и </w:t>
      </w:r>
      <w:proofErr w:type="gramStart"/>
      <w:r w:rsidRPr="00690ED8">
        <w:rPr>
          <w:rFonts w:ascii="Times New Roman" w:hAnsi="Times New Roman" w:cs="Times New Roman"/>
          <w:bCs/>
          <w:sz w:val="24"/>
          <w:szCs w:val="24"/>
        </w:rPr>
        <w:t>В,:</w:t>
      </w:r>
      <w:proofErr w:type="gramEnd"/>
      <w:r w:rsidRPr="00690ED8">
        <w:rPr>
          <w:rFonts w:ascii="Times New Roman" w:hAnsi="Times New Roman" w:cs="Times New Roman"/>
          <w:bCs/>
          <w:sz w:val="24"/>
          <w:szCs w:val="24"/>
        </w:rPr>
        <w:t xml:space="preserve"> пессимистического </w:t>
      </w:r>
      <w:proofErr w:type="spellStart"/>
      <w:r w:rsidRPr="00690ED8">
        <w:rPr>
          <w:rFonts w:ascii="Times New Roman" w:hAnsi="Times New Roman" w:cs="Times New Roman"/>
          <w:bCs/>
          <w:sz w:val="24"/>
          <w:szCs w:val="24"/>
        </w:rPr>
        <w:t>NPVp</w:t>
      </w:r>
      <w:proofErr w:type="spellEnd"/>
      <w:r w:rsidRPr="00690ED8">
        <w:rPr>
          <w:rFonts w:ascii="Times New Roman" w:hAnsi="Times New Roman" w:cs="Times New Roman"/>
          <w:bCs/>
          <w:sz w:val="24"/>
          <w:szCs w:val="24"/>
        </w:rPr>
        <w:t xml:space="preserve">, наиболее вероятного </w:t>
      </w:r>
      <w:proofErr w:type="spellStart"/>
      <w:r w:rsidRPr="00690ED8">
        <w:rPr>
          <w:rFonts w:ascii="Times New Roman" w:hAnsi="Times New Roman" w:cs="Times New Roman"/>
          <w:bCs/>
          <w:sz w:val="24"/>
          <w:szCs w:val="24"/>
        </w:rPr>
        <w:t>NPVml</w:t>
      </w:r>
      <w:proofErr w:type="spellEnd"/>
      <w:r w:rsidRPr="00690ED8">
        <w:rPr>
          <w:rFonts w:ascii="Times New Roman" w:hAnsi="Times New Roman" w:cs="Times New Roman"/>
          <w:bCs/>
          <w:sz w:val="24"/>
          <w:szCs w:val="24"/>
        </w:rPr>
        <w:t xml:space="preserve">,, оптимистического </w:t>
      </w:r>
      <w:proofErr w:type="spellStart"/>
      <w:r w:rsidRPr="00690ED8">
        <w:rPr>
          <w:rFonts w:ascii="Times New Roman" w:hAnsi="Times New Roman" w:cs="Times New Roman"/>
          <w:bCs/>
          <w:sz w:val="24"/>
          <w:szCs w:val="24"/>
        </w:rPr>
        <w:t>NPVo</w:t>
      </w:r>
      <w:proofErr w:type="spellEnd"/>
      <w:r w:rsidRPr="00690ED8">
        <w:rPr>
          <w:rFonts w:ascii="Times New Roman" w:hAnsi="Times New Roman" w:cs="Times New Roman"/>
          <w:bCs/>
          <w:sz w:val="24"/>
          <w:szCs w:val="24"/>
        </w:rPr>
        <w:t xml:space="preserve"> приведены в таблице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850"/>
        <w:gridCol w:w="851"/>
        <w:gridCol w:w="850"/>
        <w:gridCol w:w="1134"/>
        <w:gridCol w:w="851"/>
        <w:gridCol w:w="992"/>
        <w:gridCol w:w="992"/>
      </w:tblGrid>
      <w:tr w:rsidR="00B1740E" w:rsidRPr="00690ED8" w:rsidTr="00AA2C33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NPVp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NPVml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NPVo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NPVp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NPVml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NPVo</w:t>
            </w:r>
            <w:proofErr w:type="spellEnd"/>
          </w:p>
        </w:tc>
      </w:tr>
      <w:tr w:rsidR="00B1740E" w:rsidRPr="00690ED8" w:rsidTr="00AA2C33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740E" w:rsidRPr="00690ED8" w:rsidRDefault="00B1740E" w:rsidP="00AA2C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40E" w:rsidRPr="00690ED8" w:rsidRDefault="00B1740E" w:rsidP="00AA2C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ED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</w:tbl>
    <w:p w:rsidR="00B1740E" w:rsidRPr="00690ED8" w:rsidRDefault="00B1740E" w:rsidP="00B174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0ED8">
        <w:rPr>
          <w:rFonts w:ascii="Times New Roman" w:hAnsi="Times New Roman" w:cs="Times New Roman"/>
          <w:bCs/>
          <w:sz w:val="24"/>
          <w:szCs w:val="24"/>
        </w:rPr>
        <w:t xml:space="preserve">Определить </w:t>
      </w:r>
      <w:proofErr w:type="gramStart"/>
      <w:r w:rsidRPr="00690ED8">
        <w:rPr>
          <w:rFonts w:ascii="Times New Roman" w:hAnsi="Times New Roman" w:cs="Times New Roman"/>
          <w:bCs/>
          <w:sz w:val="24"/>
          <w:szCs w:val="24"/>
        </w:rPr>
        <w:t>риски  соответствующих</w:t>
      </w:r>
      <w:proofErr w:type="gramEnd"/>
      <w:r w:rsidRPr="00690ED8">
        <w:rPr>
          <w:rFonts w:ascii="Times New Roman" w:hAnsi="Times New Roman" w:cs="Times New Roman"/>
          <w:bCs/>
          <w:sz w:val="24"/>
          <w:szCs w:val="24"/>
        </w:rPr>
        <w:t xml:space="preserve"> проектов, и выбрать наименее рискованный из двух, рассчитав коэффициент вариации.</w:t>
      </w:r>
    </w:p>
    <w:p w:rsidR="00B1740E" w:rsidRPr="00690ED8" w:rsidRDefault="00B1740E" w:rsidP="00B17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40E" w:rsidRPr="00C2193E" w:rsidRDefault="00B1740E" w:rsidP="00B3235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sectPr w:rsidR="00B1740E" w:rsidRPr="00C2193E" w:rsidSect="00B1740E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A7069"/>
    <w:multiLevelType w:val="multilevel"/>
    <w:tmpl w:val="55EE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5D"/>
    <w:rsid w:val="00201F11"/>
    <w:rsid w:val="002961D8"/>
    <w:rsid w:val="002D4E91"/>
    <w:rsid w:val="00316E5D"/>
    <w:rsid w:val="00675598"/>
    <w:rsid w:val="006E6E0A"/>
    <w:rsid w:val="007F43C4"/>
    <w:rsid w:val="00880081"/>
    <w:rsid w:val="00897B3A"/>
    <w:rsid w:val="009474A0"/>
    <w:rsid w:val="009A1DC2"/>
    <w:rsid w:val="00B1740E"/>
    <w:rsid w:val="00B32352"/>
    <w:rsid w:val="00BD194C"/>
    <w:rsid w:val="00C2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2C080-6599-443E-804B-B854FF7E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16E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16E5D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B32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</cp:lastModifiedBy>
  <cp:revision>2</cp:revision>
  <cp:lastPrinted>2001-12-31T23:44:00Z</cp:lastPrinted>
  <dcterms:created xsi:type="dcterms:W3CDTF">2020-10-29T09:33:00Z</dcterms:created>
  <dcterms:modified xsi:type="dcterms:W3CDTF">2020-10-29T09:33:00Z</dcterms:modified>
</cp:coreProperties>
</file>